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E5829" w14:textId="0F12693A" w:rsidR="00472890" w:rsidRPr="004A5CFB" w:rsidRDefault="004A5CFB">
      <w:pPr>
        <w:rPr>
          <w:lang w:val="nl-NL"/>
        </w:rPr>
      </w:pPr>
      <w:r>
        <w:rPr>
          <w:lang w:val="nl-NL"/>
        </w:rPr>
        <w:t>OpGen TEST PDF</w:t>
      </w:r>
    </w:p>
    <w:sectPr w:rsidR="00472890" w:rsidRPr="004A5CFB" w:rsidSect="00A4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FB"/>
    <w:rsid w:val="00472890"/>
    <w:rsid w:val="004A5CFB"/>
    <w:rsid w:val="00A4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4630"/>
  <w15:chartTrackingRefBased/>
  <w15:docId w15:val="{C0834E33-6355-462B-AD7C-771F3BEA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Dongen</dc:creator>
  <cp:keywords/>
  <dc:description/>
  <cp:lastModifiedBy>Maarten van Dongen</cp:lastModifiedBy>
  <cp:revision>1</cp:revision>
  <dcterms:created xsi:type="dcterms:W3CDTF">2021-04-14T18:32:00Z</dcterms:created>
  <dcterms:modified xsi:type="dcterms:W3CDTF">2021-04-14T18:33:00Z</dcterms:modified>
</cp:coreProperties>
</file>