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8CA1" w14:textId="77777777" w:rsidR="00511979" w:rsidRDefault="00511979"/>
    <w:p w14:paraId="21A17500" w14:textId="5EBFFCE4" w:rsidR="00B36DD8" w:rsidRDefault="00B36DD8">
      <w:r>
        <w:t>On 15 October</w:t>
      </w:r>
      <w:r w:rsidR="00A2714D">
        <w:t xml:space="preserve"> 2020</w:t>
      </w:r>
      <w:r>
        <w:t xml:space="preserve"> the online Kick Off meeting for the AMR Innovation Mission UK will provide the opportunity to 6 selected companies to pitch their organisation. The online Kick Off will set the scene for the physical AMR Innovation Mission to the UK in April 20</w:t>
      </w:r>
      <w:r w:rsidR="00C87CBF">
        <w:t>21</w:t>
      </w:r>
      <w:r>
        <w:t>.</w:t>
      </w:r>
    </w:p>
    <w:p w14:paraId="7251B5E0" w14:textId="09D89E17" w:rsidR="00434531" w:rsidRDefault="00B36DD8" w:rsidP="00A2714D">
      <w:r w:rsidRPr="00D94904">
        <w:rPr>
          <w:b/>
          <w:bCs/>
        </w:rPr>
        <w:t>About the pitches</w:t>
      </w:r>
      <w:r w:rsidR="00D94904">
        <w:br/>
      </w:r>
      <w:r w:rsidR="00A2714D">
        <w:t>The purpose of the pitch</w:t>
      </w:r>
      <w:r w:rsidR="00434531">
        <w:t xml:space="preserve"> </w:t>
      </w:r>
      <w:r w:rsidR="00795A68">
        <w:t xml:space="preserve">will be </w:t>
      </w:r>
      <w:r w:rsidR="00434531">
        <w:t>to:</w:t>
      </w:r>
      <w:r w:rsidR="00A2714D">
        <w:t xml:space="preserve"> </w:t>
      </w:r>
    </w:p>
    <w:p w14:paraId="6DB1B366" w14:textId="56B7EBA2" w:rsidR="00F64F0C" w:rsidRDefault="00434531" w:rsidP="00434531">
      <w:pPr>
        <w:pStyle w:val="Lijstalinea"/>
        <w:numPr>
          <w:ilvl w:val="0"/>
          <w:numId w:val="2"/>
        </w:numPr>
      </w:pPr>
      <w:r>
        <w:t xml:space="preserve">Provide </w:t>
      </w:r>
      <w:r w:rsidR="00A2714D">
        <w:t>exposure</w:t>
      </w:r>
      <w:r>
        <w:t xml:space="preserve"> to market sector</w:t>
      </w:r>
    </w:p>
    <w:p w14:paraId="750C1D0E" w14:textId="5A1A2CFF" w:rsidR="00F64F0C" w:rsidRDefault="00CD6A6F" w:rsidP="00434531">
      <w:pPr>
        <w:pStyle w:val="Lijstalinea"/>
        <w:numPr>
          <w:ilvl w:val="0"/>
          <w:numId w:val="2"/>
        </w:numPr>
      </w:pPr>
      <w:r>
        <w:t>F</w:t>
      </w:r>
      <w:r w:rsidR="00A2714D">
        <w:t xml:space="preserve">ind </w:t>
      </w:r>
      <w:r w:rsidR="00434531">
        <w:t xml:space="preserve">a suitable partner to </w:t>
      </w:r>
      <w:r w:rsidR="00A2714D">
        <w:t>collaborat</w:t>
      </w:r>
      <w:r w:rsidR="00434531">
        <w:t xml:space="preserve">e </w:t>
      </w:r>
    </w:p>
    <w:p w14:paraId="4D0C5BEF" w14:textId="7AA0AD13" w:rsidR="00A2714D" w:rsidRDefault="00CD6A6F" w:rsidP="00434531">
      <w:pPr>
        <w:pStyle w:val="Lijstalinea"/>
        <w:numPr>
          <w:ilvl w:val="0"/>
          <w:numId w:val="2"/>
        </w:numPr>
      </w:pPr>
      <w:r>
        <w:t>P</w:t>
      </w:r>
      <w:r w:rsidR="00434531">
        <w:t xml:space="preserve">itch for </w:t>
      </w:r>
      <w:r w:rsidR="00A2714D">
        <w:t>funding</w:t>
      </w:r>
    </w:p>
    <w:p w14:paraId="1BDF599F" w14:textId="50478C93" w:rsidR="00434531" w:rsidRDefault="00CD6A6F" w:rsidP="00434531">
      <w:pPr>
        <w:pStyle w:val="Lijstalinea"/>
        <w:numPr>
          <w:ilvl w:val="0"/>
          <w:numId w:val="2"/>
        </w:numPr>
      </w:pPr>
      <w:r>
        <w:t>O</w:t>
      </w:r>
      <w:r w:rsidR="00434531">
        <w:t xml:space="preserve">ther reason within </w:t>
      </w:r>
      <w:r w:rsidR="00795A68">
        <w:t xml:space="preserve">context of the </w:t>
      </w:r>
      <w:r>
        <w:t xml:space="preserve">Kick Off </w:t>
      </w:r>
      <w:r w:rsidR="00795A68">
        <w:t>event.</w:t>
      </w:r>
    </w:p>
    <w:p w14:paraId="0F04FDF3" w14:textId="09D382E2" w:rsidR="00D94904" w:rsidRDefault="00D94904" w:rsidP="00B36DD8">
      <w:r>
        <w:t>Pitches are meant for start-ups, SMEs and academic groups which offer a promising</w:t>
      </w:r>
      <w:r w:rsidR="00A2714D">
        <w:t xml:space="preserve"> (data) </w:t>
      </w:r>
      <w:r>
        <w:t xml:space="preserve"> technology</w:t>
      </w:r>
      <w:r w:rsidR="00A2714D">
        <w:t xml:space="preserve"> (platform), </w:t>
      </w:r>
      <w:r>
        <w:t xml:space="preserve">product or service which adds to the </w:t>
      </w:r>
      <w:r w:rsidR="00C87CBF">
        <w:t xml:space="preserve">global </w:t>
      </w:r>
      <w:r>
        <w:t xml:space="preserve">curbing of Antimicrobial resistance (AMR). These include preventives &amp; vaccines, stewardship tools, microbial diagnostics, novel antibiotics and/or new antimicrobial strategies. </w:t>
      </w:r>
    </w:p>
    <w:p w14:paraId="722C32A3" w14:textId="37D12460" w:rsidR="00A2714D" w:rsidRDefault="00D94904" w:rsidP="00B36DD8">
      <w:r>
        <w:t xml:space="preserve">There will be 6 </w:t>
      </w:r>
      <w:r w:rsidR="00C51A64">
        <w:t xml:space="preserve">companies.  Each company will have </w:t>
      </w:r>
      <w:r>
        <w:t xml:space="preserve">5 minutes </w:t>
      </w:r>
      <w:r w:rsidR="00C51A64">
        <w:t xml:space="preserve">to pitch </w:t>
      </w:r>
      <w:r>
        <w:t xml:space="preserve">followed by 5 minutes of Q&amp;A by participants of the online </w:t>
      </w:r>
      <w:r w:rsidR="00CD6A6F">
        <w:t>Kick Off event</w:t>
      </w:r>
      <w:r>
        <w:t xml:space="preserve">. </w:t>
      </w:r>
      <w:r w:rsidR="00A2714D">
        <w:t>It is anticipated that there will be 2 pitches by UK organisations, 2 by European organisations and 2 by organisations from the rest of the World.</w:t>
      </w:r>
      <w:r w:rsidR="00842BCA">
        <w:t xml:space="preserve"> The anticipated time slot for the 6 pitches is from 01:30-02:30 UK time.</w:t>
      </w:r>
    </w:p>
    <w:p w14:paraId="4328BB96" w14:textId="4185A06E" w:rsidR="00D94904" w:rsidRDefault="005567AC" w:rsidP="00B36DD8">
      <w:r>
        <w:t xml:space="preserve">Successful companies </w:t>
      </w:r>
      <w:r w:rsidR="00434531">
        <w:t xml:space="preserve">will be expected </w:t>
      </w:r>
      <w:r>
        <w:t xml:space="preserve">to have </w:t>
      </w:r>
      <w:r w:rsidR="00434531">
        <w:t>a prepared short presentation</w:t>
      </w:r>
      <w:r>
        <w:t xml:space="preserve">.  </w:t>
      </w:r>
      <w:r w:rsidR="00A2714D">
        <w:t>After the pitches it will be possible to further discuss the offering of your organisation with interested participants of the online Kick Off meeting</w:t>
      </w:r>
      <w:r w:rsidR="00F64F0C">
        <w:t xml:space="preserve"> with s</w:t>
      </w:r>
      <w:r w:rsidR="00A2714D">
        <w:t xml:space="preserve">eparate online breakout rooms made available for this. </w:t>
      </w:r>
    </w:p>
    <w:p w14:paraId="519C73C0" w14:textId="05C7AFD5" w:rsidR="00A2714D" w:rsidRDefault="00A2714D" w:rsidP="00B36DD8">
      <w:r w:rsidRPr="00A2714D">
        <w:rPr>
          <w:b/>
          <w:bCs/>
        </w:rPr>
        <w:t>Next steps</w:t>
      </w:r>
      <w:r w:rsidRPr="00A2714D">
        <w:rPr>
          <w:b/>
          <w:bCs/>
        </w:rPr>
        <w:br/>
      </w:r>
      <w:r>
        <w:t>If your organisation is interested please complete the concise intake form</w:t>
      </w:r>
      <w:r w:rsidR="00C87CBF">
        <w:t xml:space="preserve"> (see hyperlink below)</w:t>
      </w:r>
      <w:r>
        <w:t xml:space="preserve"> </w:t>
      </w:r>
      <w:r w:rsidRPr="00A2714D">
        <w:rPr>
          <w:i/>
          <w:iCs/>
        </w:rPr>
        <w:t>before 25 September 2020</w:t>
      </w:r>
      <w:r>
        <w:t xml:space="preserve">. </w:t>
      </w:r>
    </w:p>
    <w:p w14:paraId="5B4F0A75" w14:textId="4A2E1362" w:rsidR="00A2714D" w:rsidRDefault="00A2714D" w:rsidP="00B36DD8">
      <w:r>
        <w:t xml:space="preserve">An Expert Panel will review the applications </w:t>
      </w:r>
      <w:r w:rsidR="00065472">
        <w:t xml:space="preserve">on 28-29 September. You will be informed on the outcome by 1 October. If you have been selected you will be contacted by </w:t>
      </w:r>
      <w:r w:rsidR="00C87CBF">
        <w:t xml:space="preserve">Mrs </w:t>
      </w:r>
      <w:r w:rsidR="00065472">
        <w:t xml:space="preserve">Eileen </w:t>
      </w:r>
      <w:proofErr w:type="spellStart"/>
      <w:r w:rsidR="00065472">
        <w:t>Modral</w:t>
      </w:r>
      <w:proofErr w:type="spellEnd"/>
      <w:r w:rsidR="00065472">
        <w:t xml:space="preserve"> of Oxford Innovation. She will provide further instructions for the pitches. </w:t>
      </w:r>
    </w:p>
    <w:p w14:paraId="5CDAF4D9" w14:textId="2BD82ABB" w:rsidR="00065472" w:rsidRDefault="00065472" w:rsidP="00B36DD8">
      <w:r>
        <w:t xml:space="preserve">There will be a general rehearsal for the pitches on 8 October. This session will be </w:t>
      </w:r>
      <w:r w:rsidR="00843DB0">
        <w:t>led</w:t>
      </w:r>
      <w:r>
        <w:t xml:space="preserve"> by Eileen </w:t>
      </w:r>
      <w:proofErr w:type="spellStart"/>
      <w:r>
        <w:t>Modral</w:t>
      </w:r>
      <w:proofErr w:type="spellEnd"/>
      <w:r>
        <w:t xml:space="preserve">. After 8 October you will obtain further practical details on the connection with the online Kick Off event. </w:t>
      </w:r>
    </w:p>
    <w:p w14:paraId="7C01C265" w14:textId="380C85F4" w:rsidR="00065472" w:rsidRDefault="00065472" w:rsidP="00B36DD8">
      <w:r w:rsidRPr="005E60F2">
        <w:rPr>
          <w:i/>
          <w:iCs/>
        </w:rPr>
        <w:t>Please note that you must have registered for the online Kick Off meeting before you can apply for the pitching opportunity.</w:t>
      </w:r>
      <w:r>
        <w:t xml:space="preserve"> Registration for the online Kick Off meeting is </w:t>
      </w:r>
      <w:hyperlink r:id="rId10" w:history="1">
        <w:r w:rsidRPr="005E60F2">
          <w:rPr>
            <w:rStyle w:val="Hyperlink"/>
          </w:rPr>
          <w:t>possible here</w:t>
        </w:r>
      </w:hyperlink>
      <w:r>
        <w:t xml:space="preserve">. </w:t>
      </w:r>
    </w:p>
    <w:p w14:paraId="06CD9AE2" w14:textId="64CD4EBF" w:rsidR="00065472" w:rsidRPr="005E610B" w:rsidRDefault="00065472" w:rsidP="005E60F2">
      <w:pPr>
        <w:pStyle w:val="Lijstalinea"/>
        <w:numPr>
          <w:ilvl w:val="0"/>
          <w:numId w:val="1"/>
        </w:numPr>
        <w:rPr>
          <w:b/>
          <w:bCs/>
        </w:rPr>
      </w:pPr>
      <w:r w:rsidRPr="005E610B">
        <w:rPr>
          <w:b/>
          <w:bCs/>
        </w:rPr>
        <w:t xml:space="preserve">To apply for the pitching opportunity please </w:t>
      </w:r>
      <w:hyperlink r:id="rId11" w:history="1">
        <w:r w:rsidRPr="005E610B">
          <w:rPr>
            <w:rStyle w:val="Hyperlink"/>
            <w:b/>
            <w:bCs/>
          </w:rPr>
          <w:t>complete the form here</w:t>
        </w:r>
      </w:hyperlink>
      <w:r w:rsidRPr="005E610B">
        <w:rPr>
          <w:b/>
          <w:bCs/>
        </w:rPr>
        <w:t xml:space="preserve">. </w:t>
      </w:r>
    </w:p>
    <w:p w14:paraId="622F0DBD" w14:textId="669B66E8" w:rsidR="00843DB0" w:rsidRDefault="00FD0720" w:rsidP="00B36DD8">
      <w:r>
        <w:t xml:space="preserve">For more information on the online Kick Off meeting and the physical mission to the UK </w:t>
      </w:r>
      <w:hyperlink r:id="rId12" w:history="1">
        <w:r w:rsidRPr="005E60F2">
          <w:rPr>
            <w:rStyle w:val="Hyperlink"/>
          </w:rPr>
          <w:t>see here</w:t>
        </w:r>
      </w:hyperlink>
      <w:r>
        <w:t xml:space="preserve">. </w:t>
      </w:r>
      <w:r w:rsidR="00843DB0">
        <w:br/>
        <w:t xml:space="preserve">To </w:t>
      </w:r>
      <w:hyperlink r:id="rId13" w:history="1">
        <w:r w:rsidR="00843DB0" w:rsidRPr="00843DB0">
          <w:rPr>
            <w:rStyle w:val="Hyperlink"/>
          </w:rPr>
          <w:t>download the flyer click here</w:t>
        </w:r>
      </w:hyperlink>
      <w:r w:rsidR="00843DB0">
        <w:t xml:space="preserve">. </w:t>
      </w:r>
    </w:p>
    <w:p w14:paraId="3A56BCC2" w14:textId="1C27B86D" w:rsidR="00B36DD8" w:rsidRPr="00B36DD8" w:rsidRDefault="00FD0720">
      <w:r w:rsidRPr="00511979">
        <w:rPr>
          <w:b/>
          <w:bCs/>
        </w:rPr>
        <w:t>For further information on the pitching</w:t>
      </w:r>
      <w:r>
        <w:t xml:space="preserve"> </w:t>
      </w:r>
      <w:r>
        <w:br/>
        <w:t>Dr Maarten B.M. van Dongen</w:t>
      </w:r>
      <w:r>
        <w:br/>
        <w:t>AMR Insights</w:t>
      </w:r>
      <w:r>
        <w:br/>
        <w:t xml:space="preserve">E </w:t>
      </w:r>
      <w:hyperlink r:id="rId14" w:history="1">
        <w:r w:rsidRPr="000E0D80">
          <w:rPr>
            <w:rStyle w:val="Hyperlink"/>
          </w:rPr>
          <w:t>Info@AMR-Insights.EU</w:t>
        </w:r>
      </w:hyperlink>
      <w:r>
        <w:br/>
        <w:t>T +31202146068</w:t>
      </w:r>
    </w:p>
    <w:sectPr w:rsidR="00B36DD8" w:rsidRPr="00B36DD8" w:rsidSect="00A43C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0DE8" w14:textId="77777777" w:rsidR="003A0338" w:rsidRDefault="003A0338" w:rsidP="00CE5328">
      <w:pPr>
        <w:spacing w:after="0" w:line="240" w:lineRule="auto"/>
      </w:pPr>
      <w:r>
        <w:separator/>
      </w:r>
    </w:p>
  </w:endnote>
  <w:endnote w:type="continuationSeparator" w:id="0">
    <w:p w14:paraId="3D6F64D1" w14:textId="77777777" w:rsidR="003A0338" w:rsidRDefault="003A0338" w:rsidP="00CE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5FF5" w14:textId="77777777" w:rsidR="00436781" w:rsidRDefault="004367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A583" w14:textId="319EE67C" w:rsidR="001F3A6B" w:rsidRPr="001F3A6B" w:rsidRDefault="001F3A6B">
    <w:pPr>
      <w:pStyle w:val="Voettekst"/>
    </w:pPr>
    <w:r w:rsidRPr="001F3A6B">
      <w:t xml:space="preserve">Innovate UK </w:t>
    </w:r>
    <w:r w:rsidRPr="001F3A6B">
      <w:tab/>
      <w:t>Enterprise Europe Network</w:t>
    </w:r>
    <w:r w:rsidRPr="001F3A6B">
      <w:tab/>
      <w:t>A</w:t>
    </w:r>
    <w:r>
      <w:t>MR Insights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FB243" w14:textId="77777777" w:rsidR="00436781" w:rsidRDefault="004367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4303E" w14:textId="77777777" w:rsidR="003A0338" w:rsidRDefault="003A0338" w:rsidP="00CE5328">
      <w:pPr>
        <w:spacing w:after="0" w:line="240" w:lineRule="auto"/>
      </w:pPr>
      <w:r>
        <w:separator/>
      </w:r>
    </w:p>
  </w:footnote>
  <w:footnote w:type="continuationSeparator" w:id="0">
    <w:p w14:paraId="391155F0" w14:textId="77777777" w:rsidR="003A0338" w:rsidRDefault="003A0338" w:rsidP="00CE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3B6E" w14:textId="77777777" w:rsidR="00436781" w:rsidRDefault="004367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C0FF6" w14:textId="032287CA" w:rsidR="00511979" w:rsidRPr="0085784F" w:rsidRDefault="00511979" w:rsidP="0085784F">
    <w:pPr>
      <w:rPr>
        <w:b/>
        <w:bCs/>
        <w:sz w:val="26"/>
        <w:szCs w:val="26"/>
      </w:rPr>
    </w:pPr>
    <w:r w:rsidRPr="0085784F">
      <w:rPr>
        <w:b/>
        <w:bCs/>
        <w:sz w:val="26"/>
        <w:szCs w:val="26"/>
      </w:rPr>
      <w:t>Application to pitch your company on 15 October 2020 during online Kick Off event “AMR Innovation Mission UK 2021”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F4F2" w14:textId="77777777" w:rsidR="00436781" w:rsidRDefault="004367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2CA4"/>
    <w:multiLevelType w:val="hybridMultilevel"/>
    <w:tmpl w:val="77520490"/>
    <w:lvl w:ilvl="0" w:tplc="9340939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2241F"/>
    <w:multiLevelType w:val="hybridMultilevel"/>
    <w:tmpl w:val="8774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8"/>
    <w:rsid w:val="00065472"/>
    <w:rsid w:val="001F3A6B"/>
    <w:rsid w:val="0025302D"/>
    <w:rsid w:val="003A0338"/>
    <w:rsid w:val="00434531"/>
    <w:rsid w:val="00436781"/>
    <w:rsid w:val="00472890"/>
    <w:rsid w:val="00511979"/>
    <w:rsid w:val="005461CC"/>
    <w:rsid w:val="005567AC"/>
    <w:rsid w:val="005E60F2"/>
    <w:rsid w:val="005E610B"/>
    <w:rsid w:val="00795A68"/>
    <w:rsid w:val="00842BCA"/>
    <w:rsid w:val="00843DB0"/>
    <w:rsid w:val="0085784F"/>
    <w:rsid w:val="00A15A58"/>
    <w:rsid w:val="00A1615B"/>
    <w:rsid w:val="00A2714D"/>
    <w:rsid w:val="00A43C09"/>
    <w:rsid w:val="00B00642"/>
    <w:rsid w:val="00B36DD8"/>
    <w:rsid w:val="00B631DF"/>
    <w:rsid w:val="00BA09F9"/>
    <w:rsid w:val="00C51A64"/>
    <w:rsid w:val="00C87CBF"/>
    <w:rsid w:val="00CD6A6F"/>
    <w:rsid w:val="00CE5328"/>
    <w:rsid w:val="00D94904"/>
    <w:rsid w:val="00E64135"/>
    <w:rsid w:val="00F64F0C"/>
    <w:rsid w:val="00FD0720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D7B9"/>
  <w15:chartTrackingRefBased/>
  <w15:docId w15:val="{0D7156FB-0B27-4510-A9C9-14F5CB1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07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072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E60F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E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5328"/>
  </w:style>
  <w:style w:type="paragraph" w:styleId="Voettekst">
    <w:name w:val="footer"/>
    <w:basedOn w:val="Standaard"/>
    <w:link w:val="VoettekstChar"/>
    <w:uiPriority w:val="99"/>
    <w:unhideWhenUsed/>
    <w:rsid w:val="00CE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328"/>
  </w:style>
  <w:style w:type="paragraph" w:styleId="Ballontekst">
    <w:name w:val="Balloon Text"/>
    <w:basedOn w:val="Standaard"/>
    <w:link w:val="BallontekstChar"/>
    <w:uiPriority w:val="99"/>
    <w:semiHidden/>
    <w:unhideWhenUsed/>
    <w:rsid w:val="00F6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F0C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4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r-insights.eu/wp-content/uploads/2020/09/AMR-Innovation-Mission-UK-2021_2020.09.18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mr-insights.eu/eu-amr-innovation-mission-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frmz.eu/YfbXeozdIbSh3kSnhnh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zfrmz.eu/i2XQ8qBdIKxr1tgX8hTH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MR-Insights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7D35AEC41244494621E8DB0ED06AE" ma:contentTypeVersion="2" ma:contentTypeDescription="Create a new document." ma:contentTypeScope="" ma:versionID="fe8b9c21993cd341537b9e7bab4d9175">
  <xsd:schema xmlns:xsd="http://www.w3.org/2001/XMLSchema" xmlns:xs="http://www.w3.org/2001/XMLSchema" xmlns:p="http://schemas.microsoft.com/office/2006/metadata/properties" xmlns:ns2="b57c73c1-1d3d-4fb8-8a91-2d3b26d42383" targetNamespace="http://schemas.microsoft.com/office/2006/metadata/properties" ma:root="true" ma:fieldsID="9e090505a726771f7ed371659d600cdb" ns2:_="">
    <xsd:import namespace="b57c73c1-1d3d-4fb8-8a91-2d3b26d42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3c1-1d3d-4fb8-8a91-2d3b26d42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E4D16-89E5-4296-B10B-14F466CB1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62842-217D-425E-B453-34203195F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B2638-B0BB-4B03-ABC7-888BA74E7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c73c1-1d3d-4fb8-8a91-2d3b26d42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Dongen</dc:creator>
  <cp:keywords/>
  <dc:description/>
  <cp:lastModifiedBy>Maarten van Dongen</cp:lastModifiedBy>
  <cp:revision>2</cp:revision>
  <dcterms:created xsi:type="dcterms:W3CDTF">2020-09-19T06:53:00Z</dcterms:created>
  <dcterms:modified xsi:type="dcterms:W3CDTF">2020-09-19T06:53:00Z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0x01010049B7D35AEC41244494621E8DB0ED06AE</vt:lpwstr>
  </property>
</Properties>
</file>